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2503" w:tblpY="2363"/>
        <w:tblOverlap w:val="never"/>
        <w:tblW w:w="78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4"/>
        <w:gridCol w:w="771"/>
        <w:gridCol w:w="999"/>
        <w:gridCol w:w="891"/>
        <w:gridCol w:w="231"/>
        <w:gridCol w:w="1034"/>
        <w:gridCol w:w="1240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46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  院</w:t>
            </w:r>
          </w:p>
        </w:tc>
        <w:tc>
          <w:tcPr>
            <w:tcW w:w="2661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剧目名称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64" w:type="dxa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责人姓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名</w:t>
            </w:r>
          </w:p>
        </w:tc>
        <w:tc>
          <w:tcPr>
            <w:tcW w:w="2661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联系电话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464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661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5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QQ号码</w:t>
            </w:r>
          </w:p>
        </w:tc>
        <w:tc>
          <w:tcPr>
            <w:tcW w:w="2451" w:type="dxa"/>
            <w:gridSpan w:val="2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7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剧情简介</w:t>
            </w:r>
          </w:p>
        </w:tc>
        <w:tc>
          <w:tcPr>
            <w:tcW w:w="6377" w:type="dxa"/>
            <w:gridSpan w:val="7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6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剧组人员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77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扮演角色</w:t>
            </w:r>
          </w:p>
        </w:tc>
        <w:tc>
          <w:tcPr>
            <w:tcW w:w="999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122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班级</w:t>
            </w:r>
          </w:p>
        </w:tc>
        <w:tc>
          <w:tcPr>
            <w:tcW w:w="1034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1240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联系方式</w:t>
            </w:r>
          </w:p>
        </w:tc>
        <w:tc>
          <w:tcPr>
            <w:tcW w:w="1211" w:type="dxa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QQ号码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sz w:val="24"/>
              </w:rPr>
            </w:pPr>
          </w:p>
        </w:tc>
        <w:tc>
          <w:tcPr>
            <w:tcW w:w="771" w:type="dxa"/>
          </w:tcPr>
          <w:p>
            <w:pPr>
              <w:rPr>
                <w:sz w:val="24"/>
              </w:rPr>
            </w:pPr>
          </w:p>
        </w:tc>
        <w:tc>
          <w:tcPr>
            <w:tcW w:w="999" w:type="dxa"/>
          </w:tcPr>
          <w:p>
            <w:pPr>
              <w:rPr>
                <w:sz w:val="24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sz w:val="24"/>
              </w:rPr>
            </w:pPr>
          </w:p>
        </w:tc>
        <w:tc>
          <w:tcPr>
            <w:tcW w:w="1034" w:type="dxa"/>
          </w:tcPr>
          <w:p>
            <w:pPr>
              <w:rPr>
                <w:sz w:val="24"/>
              </w:rPr>
            </w:pPr>
          </w:p>
        </w:tc>
        <w:tc>
          <w:tcPr>
            <w:tcW w:w="1240" w:type="dxa"/>
          </w:tcPr>
          <w:p>
            <w:pPr>
              <w:rPr>
                <w:sz w:val="24"/>
              </w:rPr>
            </w:pPr>
          </w:p>
        </w:tc>
        <w:tc>
          <w:tcPr>
            <w:tcW w:w="1211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rFonts w:hint="eastAsia"/>
              </w:rPr>
            </w:pPr>
          </w:p>
        </w:tc>
        <w:tc>
          <w:tcPr>
            <w:tcW w:w="771" w:type="dxa"/>
          </w:tcPr>
          <w:p>
            <w:pPr>
              <w:rPr>
                <w:rFonts w:hint="eastAsia"/>
              </w:rPr>
            </w:pPr>
          </w:p>
        </w:tc>
        <w:tc>
          <w:tcPr>
            <w:tcW w:w="999" w:type="dxa"/>
          </w:tcPr>
          <w:p>
            <w:pPr>
              <w:rPr>
                <w:rFonts w:hint="eastAsia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034" w:type="dxa"/>
          </w:tcPr>
          <w:p>
            <w:pPr>
              <w:rPr>
                <w:rFonts w:hint="eastAsia"/>
              </w:rPr>
            </w:pPr>
          </w:p>
        </w:tc>
        <w:tc>
          <w:tcPr>
            <w:tcW w:w="1240" w:type="dxa"/>
          </w:tcPr>
          <w:p>
            <w:pPr>
              <w:rPr>
                <w:rFonts w:hint="eastAsia"/>
              </w:rPr>
            </w:pPr>
          </w:p>
        </w:tc>
        <w:tc>
          <w:tcPr>
            <w:tcW w:w="1211" w:type="dxa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464" w:type="dxa"/>
          </w:tcPr>
          <w:p>
            <w:pPr>
              <w:rPr>
                <w:rFonts w:hint="eastAsia"/>
              </w:rPr>
            </w:pPr>
            <w:bookmarkStart w:id="0" w:name="_GoBack"/>
            <w:bookmarkEnd w:id="0"/>
          </w:p>
        </w:tc>
        <w:tc>
          <w:tcPr>
            <w:tcW w:w="771" w:type="dxa"/>
          </w:tcPr>
          <w:p>
            <w:pPr>
              <w:rPr>
                <w:rFonts w:hint="eastAsia"/>
              </w:rPr>
            </w:pPr>
          </w:p>
        </w:tc>
        <w:tc>
          <w:tcPr>
            <w:tcW w:w="999" w:type="dxa"/>
          </w:tcPr>
          <w:p>
            <w:pPr>
              <w:rPr>
                <w:rFonts w:hint="eastAsia"/>
              </w:rPr>
            </w:pPr>
          </w:p>
        </w:tc>
        <w:tc>
          <w:tcPr>
            <w:tcW w:w="1122" w:type="dxa"/>
            <w:gridSpan w:val="2"/>
          </w:tcPr>
          <w:p>
            <w:pPr>
              <w:rPr>
                <w:rFonts w:hint="eastAsia"/>
              </w:rPr>
            </w:pPr>
          </w:p>
        </w:tc>
        <w:tc>
          <w:tcPr>
            <w:tcW w:w="1034" w:type="dxa"/>
          </w:tcPr>
          <w:p>
            <w:pPr>
              <w:rPr>
                <w:rFonts w:hint="eastAsia"/>
              </w:rPr>
            </w:pPr>
          </w:p>
        </w:tc>
        <w:tc>
          <w:tcPr>
            <w:tcW w:w="1240" w:type="dxa"/>
          </w:tcPr>
          <w:p>
            <w:pPr>
              <w:rPr>
                <w:rFonts w:hint="eastAsia"/>
              </w:rPr>
            </w:pPr>
          </w:p>
        </w:tc>
        <w:tc>
          <w:tcPr>
            <w:tcW w:w="1211" w:type="dxa"/>
          </w:tcPr>
          <w:p>
            <w:pPr>
              <w:rPr>
                <w:rFonts w:hint="eastAsia"/>
              </w:rPr>
            </w:pPr>
          </w:p>
        </w:tc>
      </w:tr>
    </w:tbl>
    <w:p>
      <w:pPr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 xml:space="preserve">     黄山学院第五届外文短剧大赛报名表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3C271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0c67f5e8f6e640f5a7ddff3bc967ea33</vt:lpwstr>
  </property>
</Properties>
</file>