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ind w:right="560"/>
        <w:jc w:val="center"/>
        <w:rPr>
          <w:rFonts w:cs="宋体" w:asciiTheme="minorEastAsia" w:hAnsiTheme="minorEastAsia"/>
          <w:b/>
          <w:kern w:val="0"/>
          <w:sz w:val="28"/>
          <w:szCs w:val="28"/>
        </w:rPr>
      </w:pPr>
      <w:bookmarkStart w:id="0" w:name="OLE_LINK1"/>
      <w:bookmarkStart w:id="1" w:name="OLE_LINK4"/>
      <w:r>
        <w:rPr>
          <w:rFonts w:hint="eastAsia" w:cs="宋体" w:asciiTheme="minorEastAsia" w:hAnsiTheme="minorEastAsia"/>
          <w:b/>
          <w:kern w:val="0"/>
          <w:sz w:val="28"/>
          <w:szCs w:val="28"/>
        </w:rPr>
        <w:t>学院易班组织信息表</w:t>
      </w:r>
      <w:bookmarkEnd w:id="0"/>
    </w:p>
    <w:p>
      <w:pPr>
        <w:widowControl/>
        <w:spacing w:before="100" w:beforeAutospacing="1" w:after="100" w:afterAutospacing="1" w:line="500" w:lineRule="exact"/>
        <w:ind w:right="560"/>
        <w:jc w:val="left"/>
        <w:rPr>
          <w:rFonts w:hint="eastAsia" w:cs="宋体" w:asciiTheme="minorEastAsia" w:hAnsi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学院名称（盖章）：</w:t>
      </w:r>
      <w:bookmarkEnd w:id="1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701"/>
        <w:gridCol w:w="2126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学院易班工作小组名单（教师）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小组成员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职务</w:t>
            </w: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  长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副组长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组员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主要指导老师，负责对接校易班发展中心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bookmarkStart w:id="2" w:name="OLE_LINK2" w:colFirst="0" w:colLast="0"/>
            <w:r>
              <w:rPr>
                <w:rFonts w:hint="eastAsia" w:asciiTheme="minorEastAsia" w:hAnsiTheme="minorEastAsia"/>
                <w:sz w:val="24"/>
                <w:szCs w:val="24"/>
              </w:rPr>
              <w:t>组员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组员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组员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组员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1418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93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spacing w:before="100" w:beforeAutospacing="1" w:after="100" w:afterAutospacing="1" w:line="500" w:lineRule="exact"/>
        <w:ind w:right="560"/>
        <w:jc w:val="left"/>
        <w:rPr>
          <w:rFonts w:hint="eastAsia" w:cs="宋体" w:asciiTheme="minorEastAsia" w:hAnsiTheme="minorEastAsia"/>
          <w:b/>
          <w:kern w:val="0"/>
          <w:sz w:val="28"/>
          <w:szCs w:val="28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52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学院易班工作站负责人（学生）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负责人</w:t>
            </w:r>
          </w:p>
        </w:tc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站  长</w:t>
            </w:r>
          </w:p>
        </w:tc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副站长</w:t>
            </w:r>
          </w:p>
        </w:tc>
        <w:tc>
          <w:tcPr>
            <w:tcW w:w="213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Theme="minorEastAsia" w:hAnsiTheme="minorEastAsia"/>
          <w:sz w:val="28"/>
          <w:szCs w:val="28"/>
        </w:rPr>
      </w:pPr>
    </w:p>
    <w:tbl>
      <w:tblPr>
        <w:tblStyle w:val="4"/>
        <w:tblW w:w="85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783"/>
        <w:gridCol w:w="1303"/>
        <w:gridCol w:w="1534"/>
        <w:gridCol w:w="2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4" w:type="dxa"/>
            <w:gridSpan w:val="5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院易班工作站其他人员</w:t>
            </w: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(有就填写）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783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1303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1534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494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8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0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3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9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8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0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3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9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8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03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3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94" w:type="dxa"/>
          </w:tcPr>
          <w:p>
            <w:pPr>
              <w:spacing w:line="5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70" w:tblpY="192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870"/>
        <w:gridCol w:w="1065"/>
        <w:gridCol w:w="1875"/>
        <w:gridCol w:w="1155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6"/>
          </w:tcPr>
          <w:p>
            <w:pPr>
              <w:spacing w:line="500" w:lineRule="exact"/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班级易班班长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（请按年级或专业排序）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班级</w:t>
            </w: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辅导员</w:t>
            </w:r>
          </w:p>
        </w:tc>
        <w:tc>
          <w:tcPr>
            <w:tcW w:w="1875" w:type="dxa"/>
            <w:vAlign w:val="top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学号</w:t>
            </w:r>
          </w:p>
        </w:tc>
        <w:tc>
          <w:tcPr>
            <w:tcW w:w="1155" w:type="dxa"/>
            <w:vAlign w:val="top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717" w:type="dxa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3" w:name="_GoBack"/>
            <w:bookmarkEnd w:id="3"/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7" w:type="dxa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hint="eastAsia" w:asciiTheme="minorEastAsia" w:hAnsiTheme="minorEastAsia"/>
          <w:sz w:val="28"/>
          <w:szCs w:val="28"/>
        </w:rPr>
      </w:pPr>
    </w:p>
    <w:p>
      <w:r>
        <w:rPr>
          <w:rFonts w:hint="eastAsia" w:asciiTheme="minorEastAsia" w:hAnsiTheme="minorEastAsia"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